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C4" w:rsidRPr="009832C4" w:rsidRDefault="009832C4" w:rsidP="009832C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832C4">
        <w:rPr>
          <w:rFonts w:eastAsia="Times New Roman" w:cs="Times New Roman"/>
          <w:b/>
          <w:bCs/>
          <w:lang w:eastAsia="pl-PL"/>
        </w:rPr>
        <w:t>Subiekt GT</w:t>
      </w:r>
      <w:r w:rsidRPr="009832C4">
        <w:rPr>
          <w:rFonts w:eastAsia="Times New Roman" w:cs="Times New Roman"/>
          <w:lang w:eastAsia="pl-PL"/>
        </w:rPr>
        <w:t xml:space="preserve"> to nowoczesny system sprzedaży stworzony z myślą o firmach, które poszukują sprawnego narzędzia wspomagającego całościową obsługę działu handlowego, sklepu, punktu usługowego, rzemieślniczego, itp.</w:t>
      </w:r>
    </w:p>
    <w:p w:rsidR="009832C4" w:rsidRPr="009832C4" w:rsidRDefault="009832C4" w:rsidP="009832C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832C4">
        <w:rPr>
          <w:rFonts w:eastAsia="Times New Roman" w:cs="Times New Roman"/>
          <w:b/>
          <w:bCs/>
          <w:lang w:eastAsia="pl-PL"/>
        </w:rPr>
        <w:t>Subiekt GT</w:t>
      </w:r>
      <w:r w:rsidRPr="009832C4">
        <w:rPr>
          <w:rFonts w:eastAsia="Times New Roman" w:cs="Times New Roman"/>
          <w:lang w:eastAsia="pl-PL"/>
        </w:rPr>
        <w:t xml:space="preserve"> jest kolejną wersją znanych w Polsce systemów firmy </w:t>
      </w:r>
      <w:r w:rsidRPr="009832C4">
        <w:rPr>
          <w:rFonts w:eastAsia="Times New Roman" w:cs="Times New Roman"/>
          <w:b/>
          <w:bCs/>
          <w:lang w:eastAsia="pl-PL"/>
        </w:rPr>
        <w:t>InsERT</w:t>
      </w:r>
      <w:r w:rsidRPr="009832C4">
        <w:rPr>
          <w:rFonts w:eastAsia="Times New Roman" w:cs="Times New Roman"/>
          <w:lang w:eastAsia="pl-PL"/>
        </w:rPr>
        <w:t xml:space="preserve">: </w:t>
      </w:r>
      <w:r w:rsidRPr="009832C4">
        <w:rPr>
          <w:rFonts w:eastAsia="Times New Roman" w:cs="Times New Roman"/>
          <w:b/>
          <w:bCs/>
          <w:lang w:eastAsia="pl-PL"/>
        </w:rPr>
        <w:t>Subiekta 4</w:t>
      </w:r>
      <w:r w:rsidRPr="009832C4">
        <w:rPr>
          <w:rFonts w:eastAsia="Times New Roman" w:cs="Times New Roman"/>
          <w:lang w:eastAsia="pl-PL"/>
        </w:rPr>
        <w:t xml:space="preserve">, </w:t>
      </w:r>
      <w:r w:rsidRPr="009832C4">
        <w:rPr>
          <w:rFonts w:eastAsia="Times New Roman" w:cs="Times New Roman"/>
          <w:b/>
          <w:bCs/>
          <w:lang w:eastAsia="pl-PL"/>
        </w:rPr>
        <w:t>Subiekta 5</w:t>
      </w:r>
      <w:r w:rsidRPr="009832C4">
        <w:rPr>
          <w:rFonts w:eastAsia="Times New Roman" w:cs="Times New Roman"/>
          <w:lang w:eastAsia="pl-PL"/>
        </w:rPr>
        <w:t xml:space="preserve"> i </w:t>
      </w:r>
      <w:r w:rsidRPr="009832C4">
        <w:rPr>
          <w:rFonts w:eastAsia="Times New Roman" w:cs="Times New Roman"/>
          <w:b/>
          <w:bCs/>
          <w:lang w:eastAsia="pl-PL"/>
        </w:rPr>
        <w:t>Subiekta dla Windows</w:t>
      </w:r>
      <w:r w:rsidRPr="009832C4">
        <w:rPr>
          <w:rFonts w:eastAsia="Times New Roman" w:cs="Times New Roman"/>
          <w:lang w:eastAsia="pl-PL"/>
        </w:rPr>
        <w:t xml:space="preserve">. Dzięki bogatej funkcjonalności i prostej, intuicyjnej obsłudze, program sprawdza się w każdej sytuacji. Zastosowane technologie i rozwiązania biznesowe sprawiają, że </w:t>
      </w:r>
      <w:r w:rsidRPr="009832C4">
        <w:rPr>
          <w:rFonts w:eastAsia="Times New Roman" w:cs="Times New Roman"/>
          <w:b/>
          <w:bCs/>
          <w:lang w:eastAsia="pl-PL"/>
        </w:rPr>
        <w:t>Subiekt</w:t>
      </w:r>
      <w:r w:rsidRPr="009832C4">
        <w:rPr>
          <w:rFonts w:eastAsia="Times New Roman" w:cs="Times New Roman"/>
          <w:lang w:eastAsia="pl-PL"/>
        </w:rPr>
        <w:t xml:space="preserve"> to najczęściej w Polsce wybierany program do wspomagania sprzedaży.</w:t>
      </w:r>
    </w:p>
    <w:p w:rsidR="009832C4" w:rsidRPr="009832C4" w:rsidRDefault="009832C4" w:rsidP="009832C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832C4">
        <w:rPr>
          <w:rFonts w:eastAsia="Times New Roman" w:cs="Times New Roman"/>
          <w:b/>
          <w:bCs/>
          <w:lang w:eastAsia="pl-PL"/>
        </w:rPr>
        <w:t>Subiekt GT</w:t>
      </w:r>
      <w:r w:rsidRPr="009832C4">
        <w:rPr>
          <w:rFonts w:eastAsia="Times New Roman" w:cs="Times New Roman"/>
          <w:lang w:eastAsia="pl-PL"/>
        </w:rPr>
        <w:t xml:space="preserve"> jest sprawnym i szybkim systemem wyposażonym w najnowsze rozwiązania interfejsowe czyniące go programem bardzo ergonomicznym i przyjaznym dla użytkownika. Jednocześnie jego wszechstronność i możliwości konfiguracji czynią go produktem niemal dla każdego.</w:t>
      </w:r>
    </w:p>
    <w:p w:rsidR="009832C4" w:rsidRPr="009832C4" w:rsidRDefault="009832C4" w:rsidP="009832C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832C4">
        <w:rPr>
          <w:rFonts w:eastAsia="Times New Roman" w:cs="Times New Roman"/>
          <w:b/>
          <w:bCs/>
          <w:lang w:eastAsia="pl-PL"/>
        </w:rPr>
        <w:t>Subiekt GT</w:t>
      </w:r>
      <w:r w:rsidRPr="009832C4">
        <w:rPr>
          <w:rFonts w:eastAsia="Times New Roman" w:cs="Times New Roman"/>
          <w:lang w:eastAsia="pl-PL"/>
        </w:rPr>
        <w:t xml:space="preserve"> jest częścią linii </w:t>
      </w:r>
      <w:r w:rsidRPr="009832C4">
        <w:rPr>
          <w:rFonts w:eastAsia="Times New Roman" w:cs="Times New Roman"/>
          <w:b/>
          <w:bCs/>
          <w:lang w:eastAsia="pl-PL"/>
        </w:rPr>
        <w:t>InsERT GT</w:t>
      </w:r>
      <w:r w:rsidRPr="009832C4">
        <w:rPr>
          <w:rFonts w:eastAsia="Times New Roman" w:cs="Times New Roman"/>
          <w:lang w:eastAsia="pl-PL"/>
        </w:rPr>
        <w:t xml:space="preserve">, która zawiera również </w:t>
      </w:r>
      <w:r w:rsidRPr="009832C4">
        <w:rPr>
          <w:rFonts w:eastAsia="Times New Roman" w:cs="Times New Roman"/>
          <w:b/>
          <w:bCs/>
          <w:lang w:eastAsia="pl-PL"/>
        </w:rPr>
        <w:t>Rachmistrza GT</w:t>
      </w:r>
      <w:r w:rsidRPr="009832C4">
        <w:rPr>
          <w:rFonts w:eastAsia="Times New Roman" w:cs="Times New Roman"/>
          <w:lang w:eastAsia="pl-PL"/>
        </w:rPr>
        <w:t xml:space="preserve"> – program do prowadzenia księgowości w formie książki przychodów i rozchodów lub ewidencji podatku zryczałtowanego, </w:t>
      </w:r>
      <w:r w:rsidRPr="009832C4">
        <w:rPr>
          <w:rFonts w:eastAsia="Times New Roman" w:cs="Times New Roman"/>
          <w:b/>
          <w:bCs/>
          <w:lang w:eastAsia="pl-PL"/>
        </w:rPr>
        <w:t>Rewizora GT</w:t>
      </w:r>
      <w:r w:rsidRPr="009832C4">
        <w:rPr>
          <w:rFonts w:eastAsia="Times New Roman" w:cs="Times New Roman"/>
          <w:lang w:eastAsia="pl-PL"/>
        </w:rPr>
        <w:t xml:space="preserve"> – program do prowadzenia księgi handlowej, </w:t>
      </w:r>
      <w:r w:rsidRPr="009832C4">
        <w:rPr>
          <w:rFonts w:eastAsia="Times New Roman" w:cs="Times New Roman"/>
          <w:b/>
          <w:bCs/>
          <w:lang w:eastAsia="pl-PL"/>
        </w:rPr>
        <w:t>Gratyfikanta GT</w:t>
      </w:r>
      <w:r w:rsidRPr="009832C4">
        <w:rPr>
          <w:rFonts w:eastAsia="Times New Roman" w:cs="Times New Roman"/>
          <w:lang w:eastAsia="pl-PL"/>
        </w:rPr>
        <w:t xml:space="preserve"> – system kadrowo-płacowy oraz </w:t>
      </w:r>
      <w:r w:rsidRPr="009832C4">
        <w:rPr>
          <w:rFonts w:eastAsia="Times New Roman" w:cs="Times New Roman"/>
          <w:b/>
          <w:bCs/>
          <w:lang w:eastAsia="pl-PL"/>
        </w:rPr>
        <w:t>Gestora GT</w:t>
      </w:r>
      <w:r w:rsidRPr="009832C4">
        <w:rPr>
          <w:rFonts w:eastAsia="Times New Roman" w:cs="Times New Roman"/>
          <w:lang w:eastAsia="pl-PL"/>
        </w:rPr>
        <w:t xml:space="preserve"> – system zarządzania relacjami z klientami. Motor bazy danych zastosowany w programach linii </w:t>
      </w:r>
      <w:r w:rsidRPr="009832C4">
        <w:rPr>
          <w:rFonts w:eastAsia="Times New Roman" w:cs="Times New Roman"/>
          <w:b/>
          <w:bCs/>
          <w:lang w:eastAsia="pl-PL"/>
        </w:rPr>
        <w:t>InsERT GT</w:t>
      </w:r>
      <w:r w:rsidRPr="009832C4">
        <w:rPr>
          <w:rFonts w:eastAsia="Times New Roman" w:cs="Times New Roman"/>
          <w:lang w:eastAsia="pl-PL"/>
        </w:rPr>
        <w:t xml:space="preserve"> to Microsoft SQL Server, który w bezpłatnej wersji Express Edition jest dostarczany wraz z systemem.</w:t>
      </w:r>
    </w:p>
    <w:p w:rsidR="009832C4" w:rsidRPr="009832C4" w:rsidRDefault="009832C4" w:rsidP="009832C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832C4">
        <w:rPr>
          <w:rFonts w:eastAsia="Times New Roman" w:cs="Times New Roman"/>
          <w:b/>
          <w:lang w:eastAsia="pl-PL"/>
        </w:rPr>
        <w:t>Podstawowe możliwości</w:t>
      </w:r>
      <w:r w:rsidRPr="009832C4">
        <w:rPr>
          <w:rFonts w:eastAsia="Times New Roman" w:cs="Times New Roman"/>
          <w:lang w:eastAsia="pl-PL"/>
        </w:rPr>
        <w:t xml:space="preserve"> </w:t>
      </w:r>
      <w:r w:rsidRPr="009832C4">
        <w:rPr>
          <w:rFonts w:eastAsia="Times New Roman" w:cs="Times New Roman"/>
          <w:b/>
          <w:bCs/>
          <w:lang w:eastAsia="pl-PL"/>
        </w:rPr>
        <w:t>Subiekta GT</w:t>
      </w:r>
      <w:r w:rsidRPr="009832C4">
        <w:rPr>
          <w:rFonts w:eastAsia="Times New Roman" w:cs="Times New Roman"/>
          <w:lang w:eastAsia="pl-PL"/>
        </w:rPr>
        <w:t>:</w:t>
      </w:r>
    </w:p>
    <w:p w:rsidR="009832C4" w:rsidRPr="009832C4" w:rsidRDefault="009832C4" w:rsidP="009832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832C4">
        <w:rPr>
          <w:rFonts w:eastAsia="Times New Roman" w:cs="Times New Roman"/>
          <w:lang w:eastAsia="pl-PL"/>
        </w:rPr>
        <w:t>pełna obsługa wszystkich typów dokumentów handlowych i magazynowych;</w:t>
      </w:r>
    </w:p>
    <w:p w:rsidR="009832C4" w:rsidRPr="009832C4" w:rsidRDefault="009832C4" w:rsidP="009832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832C4">
        <w:rPr>
          <w:rFonts w:eastAsia="Times New Roman" w:cs="Times New Roman"/>
          <w:lang w:eastAsia="pl-PL"/>
        </w:rPr>
        <w:t>prowadzenie kartoteki kontrahentów, obejmującej również informacje typu CRM; możliwość definiowania rubryk z dodatkowymi informacjami;</w:t>
      </w:r>
    </w:p>
    <w:p w:rsidR="009832C4" w:rsidRPr="009832C4" w:rsidRDefault="009832C4" w:rsidP="009832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832C4">
        <w:rPr>
          <w:rFonts w:eastAsia="Times New Roman" w:cs="Times New Roman"/>
          <w:lang w:eastAsia="pl-PL"/>
        </w:rPr>
        <w:t>prowadzenie kartoteki towarów, usług, kompletów i opakowań zwrotnych z rozbudowaną kalkulacją cen (10 poziomów cen sprzedaży, w tym ceny walutowe);</w:t>
      </w:r>
    </w:p>
    <w:p w:rsidR="009832C4" w:rsidRPr="009832C4" w:rsidRDefault="009832C4" w:rsidP="009832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832C4">
        <w:rPr>
          <w:rFonts w:eastAsia="Times New Roman" w:cs="Times New Roman"/>
          <w:lang w:eastAsia="pl-PL"/>
        </w:rPr>
        <w:t>pełny rozdział dokumentów magazynowych i handlowych, pojedyncze lub zbiorcze generowanie faktur do dokumentów WZ itp.; automatyczne generowanie dokumentu WZ do faktury;</w:t>
      </w:r>
    </w:p>
    <w:p w:rsidR="009832C4" w:rsidRPr="009832C4" w:rsidRDefault="009832C4" w:rsidP="009832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832C4">
        <w:rPr>
          <w:rFonts w:eastAsia="Times New Roman" w:cs="Times New Roman"/>
          <w:lang w:eastAsia="pl-PL"/>
        </w:rPr>
        <w:t>obsługa przedpłat, płatności kartą kredytową oraz sprzedaży kredytowanej;</w:t>
      </w:r>
    </w:p>
    <w:p w:rsidR="009832C4" w:rsidRPr="009832C4" w:rsidRDefault="009832C4" w:rsidP="009832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832C4">
        <w:rPr>
          <w:rFonts w:eastAsia="Times New Roman" w:cs="Times New Roman"/>
          <w:lang w:eastAsia="pl-PL"/>
        </w:rPr>
        <w:t>obsługa zamówień z rezerwacją towarów oraz fakturami zaliczkowymi;</w:t>
      </w:r>
    </w:p>
    <w:p w:rsidR="009832C4" w:rsidRPr="009832C4" w:rsidRDefault="009832C4" w:rsidP="009832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832C4">
        <w:rPr>
          <w:rFonts w:eastAsia="Times New Roman" w:cs="Times New Roman"/>
          <w:lang w:eastAsia="pl-PL"/>
        </w:rPr>
        <w:t>rozbudowana obsługa rachunków bankowych (złotówkowych lub walutowych) z operacjami wpłaty, wypłaty i transferu (plus opłaty prowizyjne, wyciągi, itp.);</w:t>
      </w:r>
    </w:p>
    <w:p w:rsidR="009832C4" w:rsidRPr="009832C4" w:rsidRDefault="009832C4" w:rsidP="009832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832C4">
        <w:rPr>
          <w:rFonts w:eastAsia="Times New Roman" w:cs="Times New Roman"/>
          <w:lang w:eastAsia="pl-PL"/>
        </w:rPr>
        <w:t>pełna obsługa rozrachunków (należności i zobowiązań), w tym rozrachunków wielowalutowych;</w:t>
      </w:r>
    </w:p>
    <w:p w:rsidR="009832C4" w:rsidRPr="009832C4" w:rsidRDefault="009832C4" w:rsidP="009832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832C4">
        <w:rPr>
          <w:rFonts w:eastAsia="Times New Roman" w:cs="Times New Roman"/>
          <w:lang w:eastAsia="pl-PL"/>
        </w:rPr>
        <w:t>wiele różnorodnych zestawień, raportów i analiz; możliwość tworzenia własnych raportów;</w:t>
      </w:r>
    </w:p>
    <w:p w:rsidR="009832C4" w:rsidRPr="009832C4" w:rsidRDefault="009832C4" w:rsidP="009832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832C4">
        <w:rPr>
          <w:rFonts w:eastAsia="Times New Roman" w:cs="Times New Roman"/>
          <w:lang w:eastAsia="pl-PL"/>
        </w:rPr>
        <w:t>rozbudowana obsługa urządzeń zewnętrznych (kasy fiskalne, drukarki fiskalne, wagi etykietujące, czytniki kodów paskowych);</w:t>
      </w:r>
    </w:p>
    <w:p w:rsidR="009832C4" w:rsidRPr="009832C4" w:rsidRDefault="009832C4" w:rsidP="009832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832C4">
        <w:rPr>
          <w:rFonts w:eastAsia="Times New Roman" w:cs="Times New Roman"/>
          <w:lang w:eastAsia="pl-PL"/>
        </w:rPr>
        <w:t xml:space="preserve">pełna integracja z systemem zarządzania relacjami z klientami (CRM) </w:t>
      </w:r>
      <w:r w:rsidRPr="009832C4">
        <w:rPr>
          <w:rFonts w:eastAsia="Times New Roman" w:cs="Times New Roman"/>
          <w:b/>
          <w:bCs/>
          <w:lang w:eastAsia="pl-PL"/>
        </w:rPr>
        <w:t>Gestor GT</w:t>
      </w:r>
      <w:r w:rsidRPr="009832C4">
        <w:rPr>
          <w:rFonts w:eastAsia="Times New Roman" w:cs="Times New Roman"/>
          <w:lang w:eastAsia="pl-PL"/>
        </w:rPr>
        <w:t>;</w:t>
      </w:r>
    </w:p>
    <w:p w:rsidR="009832C4" w:rsidRPr="009832C4" w:rsidRDefault="009832C4" w:rsidP="009832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832C4">
        <w:rPr>
          <w:rFonts w:eastAsia="Times New Roman" w:cs="Times New Roman"/>
          <w:lang w:eastAsia="pl-PL"/>
        </w:rPr>
        <w:t xml:space="preserve">pełna integracja z komputerową księgą przychodów i rozchodów </w:t>
      </w:r>
      <w:r w:rsidRPr="009832C4">
        <w:rPr>
          <w:rFonts w:eastAsia="Times New Roman" w:cs="Times New Roman"/>
          <w:b/>
          <w:bCs/>
          <w:lang w:eastAsia="pl-PL"/>
        </w:rPr>
        <w:t>Rachmistrz GT</w:t>
      </w:r>
      <w:r w:rsidRPr="009832C4">
        <w:rPr>
          <w:rFonts w:eastAsia="Times New Roman" w:cs="Times New Roman"/>
          <w:lang w:eastAsia="pl-PL"/>
        </w:rPr>
        <w:t xml:space="preserve"> oraz systemem finansowo-księgowym </w:t>
      </w:r>
      <w:r w:rsidRPr="009832C4">
        <w:rPr>
          <w:rFonts w:eastAsia="Times New Roman" w:cs="Times New Roman"/>
          <w:b/>
          <w:bCs/>
          <w:lang w:eastAsia="pl-PL"/>
        </w:rPr>
        <w:t>Rewizor GT</w:t>
      </w:r>
      <w:r w:rsidRPr="009832C4">
        <w:rPr>
          <w:rFonts w:eastAsia="Times New Roman" w:cs="Times New Roman"/>
          <w:lang w:eastAsia="pl-PL"/>
        </w:rPr>
        <w:t>.</w:t>
      </w:r>
    </w:p>
    <w:p w:rsidR="009832C4" w:rsidRPr="009832C4" w:rsidRDefault="009832C4" w:rsidP="009832C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832C4">
        <w:rPr>
          <w:rFonts w:eastAsia="Times New Roman" w:cs="Times New Roman"/>
          <w:lang w:eastAsia="pl-PL"/>
        </w:rPr>
        <w:t xml:space="preserve">Użytkownikom, którzy chcieliby dopasować </w:t>
      </w:r>
      <w:r w:rsidRPr="009832C4">
        <w:rPr>
          <w:rFonts w:eastAsia="Times New Roman" w:cs="Times New Roman"/>
          <w:b/>
          <w:bCs/>
          <w:lang w:eastAsia="pl-PL"/>
        </w:rPr>
        <w:t>Subiekta GT</w:t>
      </w:r>
      <w:r w:rsidRPr="009832C4">
        <w:rPr>
          <w:rFonts w:eastAsia="Times New Roman" w:cs="Times New Roman"/>
          <w:lang w:eastAsia="pl-PL"/>
        </w:rPr>
        <w:t xml:space="preserve"> do specyficznych potrzeb, polecamy </w:t>
      </w:r>
      <w:r w:rsidRPr="009832C4">
        <w:rPr>
          <w:rFonts w:eastAsia="Times New Roman" w:cs="Times New Roman"/>
          <w:b/>
          <w:bCs/>
          <w:lang w:eastAsia="pl-PL"/>
        </w:rPr>
        <w:t>Sferę dla Subiekta GT</w:t>
      </w:r>
      <w:r w:rsidRPr="009832C4">
        <w:rPr>
          <w:rFonts w:eastAsia="Times New Roman" w:cs="Times New Roman"/>
          <w:lang w:eastAsia="pl-PL"/>
        </w:rPr>
        <w:t xml:space="preserve"> – dodatek umożliwiający rozbudowę systemu sprzedaży. Funkcjonalność </w:t>
      </w:r>
      <w:r w:rsidRPr="009832C4">
        <w:rPr>
          <w:rFonts w:eastAsia="Times New Roman" w:cs="Times New Roman"/>
          <w:b/>
          <w:bCs/>
          <w:lang w:eastAsia="pl-PL"/>
        </w:rPr>
        <w:t>Subiekta GT</w:t>
      </w:r>
      <w:r w:rsidRPr="009832C4">
        <w:rPr>
          <w:rFonts w:eastAsia="Times New Roman" w:cs="Times New Roman"/>
          <w:lang w:eastAsia="pl-PL"/>
        </w:rPr>
        <w:t xml:space="preserve"> rozszerzą również specjalne pakiety – </w:t>
      </w:r>
      <w:r w:rsidRPr="009832C4">
        <w:rPr>
          <w:rFonts w:eastAsia="Times New Roman" w:cs="Times New Roman"/>
          <w:b/>
          <w:bCs/>
          <w:lang w:eastAsia="pl-PL"/>
        </w:rPr>
        <w:t>niebieski PLUS dla InsERT GT</w:t>
      </w:r>
      <w:r w:rsidRPr="009832C4">
        <w:rPr>
          <w:rFonts w:eastAsia="Times New Roman" w:cs="Times New Roman"/>
          <w:lang w:eastAsia="pl-PL"/>
        </w:rPr>
        <w:t xml:space="preserve">, </w:t>
      </w:r>
      <w:r w:rsidRPr="009832C4">
        <w:rPr>
          <w:rFonts w:eastAsia="Times New Roman" w:cs="Times New Roman"/>
          <w:b/>
          <w:bCs/>
          <w:lang w:eastAsia="pl-PL"/>
        </w:rPr>
        <w:t>zielony PLUS dla InsERT GT</w:t>
      </w:r>
      <w:r w:rsidRPr="009832C4">
        <w:rPr>
          <w:rFonts w:eastAsia="Times New Roman" w:cs="Times New Roman"/>
          <w:lang w:eastAsia="pl-PL"/>
        </w:rPr>
        <w:t xml:space="preserve"> i </w:t>
      </w:r>
      <w:r w:rsidRPr="009832C4">
        <w:rPr>
          <w:rFonts w:eastAsia="Times New Roman" w:cs="Times New Roman"/>
          <w:b/>
          <w:bCs/>
          <w:lang w:eastAsia="pl-PL"/>
        </w:rPr>
        <w:t>czerwony PLUS dla InsERT GT</w:t>
      </w:r>
      <w:r w:rsidRPr="009832C4">
        <w:rPr>
          <w:rFonts w:eastAsia="Times New Roman" w:cs="Times New Roman"/>
          <w:lang w:eastAsia="pl-PL"/>
        </w:rPr>
        <w:t>.</w:t>
      </w:r>
    </w:p>
    <w:p w:rsidR="00717DDC" w:rsidRPr="009832C4" w:rsidRDefault="009832C4" w:rsidP="009832C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832C4">
        <w:rPr>
          <w:rFonts w:eastAsia="Times New Roman" w:cs="Times New Roman"/>
          <w:lang w:eastAsia="pl-PL"/>
        </w:rPr>
        <w:t xml:space="preserve">Integracja programu z </w:t>
      </w:r>
      <w:r w:rsidRPr="009832C4">
        <w:rPr>
          <w:rFonts w:eastAsia="Times New Roman" w:cs="Times New Roman"/>
          <w:b/>
          <w:bCs/>
          <w:lang w:eastAsia="pl-PL"/>
        </w:rPr>
        <w:t>vendero</w:t>
      </w:r>
      <w:r w:rsidRPr="009832C4">
        <w:rPr>
          <w:rFonts w:eastAsia="Times New Roman" w:cs="Times New Roman"/>
          <w:lang w:eastAsia="pl-PL"/>
        </w:rPr>
        <w:t xml:space="preserve"> oraz </w:t>
      </w:r>
      <w:r w:rsidRPr="009832C4">
        <w:rPr>
          <w:rFonts w:eastAsia="Times New Roman" w:cs="Times New Roman"/>
          <w:b/>
          <w:bCs/>
          <w:lang w:eastAsia="pl-PL"/>
        </w:rPr>
        <w:t>Sello</w:t>
      </w:r>
      <w:r w:rsidRPr="009832C4">
        <w:rPr>
          <w:rFonts w:eastAsia="Times New Roman" w:cs="Times New Roman"/>
          <w:lang w:eastAsia="pl-PL"/>
        </w:rPr>
        <w:t xml:space="preserve"> stwarza całkiem nowe możliwości, sprzyjając poszerzeniu rynku zbytu. Towary z </w:t>
      </w:r>
      <w:r w:rsidRPr="009832C4">
        <w:rPr>
          <w:rFonts w:eastAsia="Times New Roman" w:cs="Times New Roman"/>
          <w:b/>
          <w:bCs/>
          <w:lang w:eastAsia="pl-PL"/>
        </w:rPr>
        <w:t>Subiekta GT</w:t>
      </w:r>
      <w:r w:rsidRPr="009832C4">
        <w:rPr>
          <w:rFonts w:eastAsia="Times New Roman" w:cs="Times New Roman"/>
          <w:lang w:eastAsia="pl-PL"/>
        </w:rPr>
        <w:t xml:space="preserve"> mogą być sprzedawane w </w:t>
      </w:r>
      <w:proofErr w:type="spellStart"/>
      <w:r w:rsidRPr="009832C4">
        <w:rPr>
          <w:rFonts w:eastAsia="Times New Roman" w:cs="Times New Roman"/>
          <w:lang w:eastAsia="pl-PL"/>
        </w:rPr>
        <w:t>w</w:t>
      </w:r>
      <w:proofErr w:type="spellEnd"/>
      <w:r w:rsidRPr="009832C4">
        <w:rPr>
          <w:rFonts w:eastAsia="Times New Roman" w:cs="Times New Roman"/>
          <w:lang w:eastAsia="pl-PL"/>
        </w:rPr>
        <w:t xml:space="preserve"> </w:t>
      </w:r>
      <w:proofErr w:type="spellStart"/>
      <w:r w:rsidRPr="009832C4">
        <w:rPr>
          <w:rFonts w:eastAsia="Times New Roman" w:cs="Times New Roman"/>
          <w:lang w:eastAsia="pl-PL"/>
        </w:rPr>
        <w:t>internecie</w:t>
      </w:r>
      <w:proofErr w:type="spellEnd"/>
      <w:r w:rsidRPr="009832C4">
        <w:rPr>
          <w:rFonts w:eastAsia="Times New Roman" w:cs="Times New Roman"/>
          <w:lang w:eastAsia="pl-PL"/>
        </w:rPr>
        <w:t xml:space="preserve"> – zarówno w sklepie internetowym (</w:t>
      </w:r>
      <w:r w:rsidRPr="009832C4">
        <w:rPr>
          <w:rFonts w:eastAsia="Times New Roman" w:cs="Times New Roman"/>
          <w:b/>
          <w:bCs/>
          <w:lang w:eastAsia="pl-PL"/>
        </w:rPr>
        <w:t>vendero</w:t>
      </w:r>
      <w:r w:rsidRPr="009832C4">
        <w:rPr>
          <w:rFonts w:eastAsia="Times New Roman" w:cs="Times New Roman"/>
          <w:lang w:eastAsia="pl-PL"/>
        </w:rPr>
        <w:t>), jak i na aukcjach (</w:t>
      </w:r>
      <w:r w:rsidRPr="009832C4">
        <w:rPr>
          <w:rFonts w:eastAsia="Times New Roman" w:cs="Times New Roman"/>
          <w:b/>
          <w:bCs/>
          <w:lang w:eastAsia="pl-PL"/>
        </w:rPr>
        <w:t>Sello</w:t>
      </w:r>
      <w:r w:rsidRPr="009832C4">
        <w:rPr>
          <w:rFonts w:eastAsia="Times New Roman" w:cs="Times New Roman"/>
          <w:lang w:eastAsia="pl-PL"/>
        </w:rPr>
        <w:t>).</w:t>
      </w:r>
      <w:bookmarkStart w:id="0" w:name="_GoBack"/>
      <w:bookmarkEnd w:id="0"/>
    </w:p>
    <w:sectPr w:rsidR="00717DDC" w:rsidRPr="009832C4" w:rsidSect="00CD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92C"/>
    <w:multiLevelType w:val="multilevel"/>
    <w:tmpl w:val="0E7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581EB6"/>
    <w:multiLevelType w:val="multilevel"/>
    <w:tmpl w:val="E006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541A"/>
    <w:rsid w:val="000301B4"/>
    <w:rsid w:val="00120B38"/>
    <w:rsid w:val="0037745C"/>
    <w:rsid w:val="004B27C6"/>
    <w:rsid w:val="0066541A"/>
    <w:rsid w:val="00717DDC"/>
    <w:rsid w:val="00834471"/>
    <w:rsid w:val="00847E43"/>
    <w:rsid w:val="009832C4"/>
    <w:rsid w:val="00CD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8E55"/>
  <w15:docId w15:val="{0891C5C5-109E-483A-BBF3-9FA275C1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428"/>
  </w:style>
  <w:style w:type="paragraph" w:styleId="Nagwek1">
    <w:name w:val="heading 1"/>
    <w:basedOn w:val="Normalny"/>
    <w:link w:val="Nagwek1Znak"/>
    <w:uiPriority w:val="9"/>
    <w:qFormat/>
    <w:rsid w:val="00717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7D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content">
    <w:name w:val="content"/>
    <w:basedOn w:val="Normalny"/>
    <w:rsid w:val="0071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7DDC"/>
    <w:rPr>
      <w:b/>
      <w:bCs/>
    </w:rPr>
  </w:style>
  <w:style w:type="character" w:customStyle="1" w:styleId="product">
    <w:name w:val="product"/>
    <w:basedOn w:val="Domylnaczcionkaakapitu"/>
    <w:rsid w:val="00717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InsERT S.A.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Filip Bernat</cp:lastModifiedBy>
  <cp:revision>5</cp:revision>
  <dcterms:created xsi:type="dcterms:W3CDTF">2010-12-17T12:17:00Z</dcterms:created>
  <dcterms:modified xsi:type="dcterms:W3CDTF">2019-11-15T11:47:00Z</dcterms:modified>
</cp:coreProperties>
</file>